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ED" w:rsidRPr="000665ED" w:rsidRDefault="000665ED" w:rsidP="000665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65ED">
        <w:rPr>
          <w:rFonts w:ascii="Times New Roman" w:hAnsi="Times New Roman" w:cs="Times New Roman"/>
          <w:sz w:val="24"/>
          <w:szCs w:val="24"/>
        </w:rPr>
        <w:t>Образец Решения о ликвидации общества с ограниченной ответственностью</w:t>
      </w:r>
    </w:p>
    <w:p w:rsidR="000665ED" w:rsidRPr="000665ED" w:rsidRDefault="000665ED" w:rsidP="000665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Решение</w:t>
      </w:r>
    </w:p>
    <w:p w:rsidR="000665ED" w:rsidRPr="000665ED" w:rsidRDefault="000665ED" w:rsidP="000665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о ликвидации общества с ограниченной ответственностью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г. [название города]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[число, месяц, год]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Pr="000665ED" w:rsidRDefault="000665ED" w:rsidP="000665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О ликвидации (целесообразности дальнейшей финансово-хозяйственной деятельности) Общества, исходя из анализа деятельности Общества за последние отчетные периоды и финансовых перспектив работы на последующие периоды в нынешней ситуации.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Pr="000665ED" w:rsidRDefault="000665ED" w:rsidP="000665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Слушали:</w:t>
      </w:r>
    </w:p>
    <w:p w:rsid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Генерального директора Общества [вписать нужное], главного бухгалтера [вписать нужное], председателя ревизионной комиссии [вписать нужное].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Pr="000665ED" w:rsidRDefault="000665ED" w:rsidP="000665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Выступили:</w:t>
      </w:r>
    </w:p>
    <w:p w:rsid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[кто выступил, краткое изложение сказанного, предложения]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Pr="000665ED" w:rsidRDefault="000665ED" w:rsidP="000665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1. Признать нецелесообразным дальнейшее осуществление финансово - хозяйственной деятельности Общества, поскольку кризисное состояние финансово-экономической ситуации в стране, массовые неплатежи за отгруженные товары (предоставленные услуги) Общества, систематические срывы обязательств контрагентами по заключенным договорам, в т. ч. и по объективным обстоятельствам, не позволяют продолжать нормальную и ритмичную работу общества, ставя его финансовое положение под угрозу несостоятельности (банкротства), а учредителей (участников) Общества - под угрозу полной потери вложенных и заработанных средств.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2. Ликвидировать Общество с ограниченной ответственностью производственное предприятие "[вписать нужное]" с [число, месяц, год].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3. Генеральному директору Общества [вписать нужное] в соответствии с требованиями действующего законодательства в течение двух дней письменно сообщить о настоящем решении учредителей ликвидировать Общество органу, осуществляющему государственную регистрацию юридических лиц, для внесения в единый государственный реестр сведений о том, что Общество находится в процессе (стадии) ликвидации.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При наличии в том необходимости направить названному органу регистрации копию настоящего протокола (решения) общего собрания учредителей Общества.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4. Назначить ликвидационную комиссию Общества в следующем составе: [вписать нужное]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Указанный персональный состав ликвидационной комиссии Общества предварительно (в рабочем порядке) согласован с органом, осуществляющим государственную регистрацию юридических лиц.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5. Председателем ликвидационной комиссии Общества назначить [вписать нужное] (вопрос о кандидатуре согласован с органом регистрации).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6. Утвердить порядок и сроки ликвидации Общества (прилагается).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7. Поручить ликвидационной комиссии осуществить полный комплекс мероприятий по ликвидации Общества, предусмотренный действующим законодательством, иными обязательными для исполнения нормативными актами, а также учредительными документами Общества, в том числе: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- публикацию в органах печати о ликвидации Общества и о порядке и сроках (не менее 2-х месяцев со дня публикации) заявления требований его кредиторами;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- выявление кредиторов и письменного уведомления их о ликвидации Общества;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- принятие мер по получению (ликвидации) дебиторской задолженности;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lastRenderedPageBreak/>
        <w:t>- составление в установленном порядке и в надлежащие сроки промежуточного ликвидационного баланса;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- представление промежуточного ликвидационного баланса на утверждение руководящим органам Общества;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- завершение расчетов с кредиторами и дебиторами, последующее составление ликвидационного баланса и представлением его Обществу для утверждения в установленном порядке;</w:t>
      </w: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- урегулирование вопросов с налоговыми органами, внебюджетными фондами, органом по регистрации юридических лиц, и проведение иных организационных мероприятий, связанных с ликвидацией Общества.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8. Определить срок ликвидации Общества - до [число, месяц, год].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9. Установить, что в соответствии с пунктом 3 статьи 62 Гражданского кодекса РФ с момента принятия (подписания) настоящего протокола (решения о ликвидации) Общества и назначения ликвидационной комиссии Общества к ней переходят все полномочия по управлению делами Общества, его финансово-хозяйственной деятельностью в ликвидационный период.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10. Ликвидацию Общества полагать завершенной, а Общество - прекратившим свою деятельность, с момента внесения записи об этом в единый государственный реестр регистрации юридических лиц.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Настоящее решение принято единогласно.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Pr="000665ED" w:rsidRDefault="000665ED" w:rsidP="000665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По уполномочию учредителей (участников) Общества, принимавших участие в работе общего собрания Общества,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Председатель собрания [Ф. И. О.]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Секретарь собрания [Ф. И. О.]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Подлинность подписей ответственных лиц собрания подтверждаю (заверяю).</w:t>
      </w:r>
    </w:p>
    <w:p w:rsidR="000665ED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384C" w:rsidRPr="000665ED" w:rsidRDefault="000665ED" w:rsidP="000665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5ED">
        <w:rPr>
          <w:rFonts w:ascii="Times New Roman" w:hAnsi="Times New Roman" w:cs="Times New Roman"/>
          <w:sz w:val="24"/>
          <w:szCs w:val="24"/>
        </w:rPr>
        <w:t>Управляющий делами Общества [Ф. И. О.]</w:t>
      </w:r>
    </w:p>
    <w:sectPr w:rsidR="009B384C" w:rsidRPr="000665ED" w:rsidSect="000665E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ED"/>
    <w:rsid w:val="000665ED"/>
    <w:rsid w:val="000D65E6"/>
    <w:rsid w:val="00300C42"/>
    <w:rsid w:val="0031398F"/>
    <w:rsid w:val="003D35B4"/>
    <w:rsid w:val="00476AEA"/>
    <w:rsid w:val="004F2C3E"/>
    <w:rsid w:val="004F3CF3"/>
    <w:rsid w:val="00571A18"/>
    <w:rsid w:val="006102B4"/>
    <w:rsid w:val="00616E70"/>
    <w:rsid w:val="006241DB"/>
    <w:rsid w:val="00624BB1"/>
    <w:rsid w:val="008139A7"/>
    <w:rsid w:val="00833E1C"/>
    <w:rsid w:val="00847777"/>
    <w:rsid w:val="00901E1A"/>
    <w:rsid w:val="00905F45"/>
    <w:rsid w:val="00982C67"/>
    <w:rsid w:val="00984D7B"/>
    <w:rsid w:val="009A4BC6"/>
    <w:rsid w:val="009B34BE"/>
    <w:rsid w:val="009B384C"/>
    <w:rsid w:val="009F6716"/>
    <w:rsid w:val="00AC2835"/>
    <w:rsid w:val="00AD0672"/>
    <w:rsid w:val="00B60BFC"/>
    <w:rsid w:val="00CE6AE9"/>
    <w:rsid w:val="00D439B3"/>
    <w:rsid w:val="00D45DBF"/>
    <w:rsid w:val="00D94060"/>
    <w:rsid w:val="00D97D5A"/>
    <w:rsid w:val="00DD40D4"/>
    <w:rsid w:val="00EE0BDE"/>
    <w:rsid w:val="00EF5CDC"/>
    <w:rsid w:val="00F63591"/>
    <w:rsid w:val="00F814BC"/>
    <w:rsid w:val="00FA5249"/>
    <w:rsid w:val="00FC3E24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C00CA-888F-46E7-8C75-7EE20F0C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Калашкин</cp:lastModifiedBy>
  <cp:revision>2</cp:revision>
  <dcterms:created xsi:type="dcterms:W3CDTF">2015-03-16T14:27:00Z</dcterms:created>
  <dcterms:modified xsi:type="dcterms:W3CDTF">2015-03-16T14:27:00Z</dcterms:modified>
</cp:coreProperties>
</file>